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A41F" w14:textId="77777777" w:rsidR="008A73CD" w:rsidRDefault="008A73CD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ABA6" w14:textId="77777777" w:rsidR="001D289E" w:rsidRDefault="001D289E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D0220" w14:textId="77777777" w:rsidR="001D289E" w:rsidRDefault="001D289E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78B86" w14:textId="77777777" w:rsidR="001D289E" w:rsidRDefault="001D289E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B90AB" w14:textId="77777777" w:rsidR="008A73CD" w:rsidRDefault="008A73CD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7514A" w14:textId="3FA4DDFC" w:rsidR="008A73CD" w:rsidRPr="008A73CD" w:rsidRDefault="00423476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Bracero Program and CBP v</w:t>
      </w:r>
      <w:r w:rsidR="00A96B31" w:rsidRPr="008A73CD">
        <w:rPr>
          <w:rFonts w:ascii="Times New Roman" w:hAnsi="Times New Roman" w:cs="Times New Roman"/>
          <w:b/>
          <w:bCs/>
          <w:sz w:val="24"/>
          <w:szCs w:val="24"/>
        </w:rPr>
        <w:t>. USBP</w:t>
      </w:r>
    </w:p>
    <w:p w14:paraId="7EE78031" w14:textId="77777777" w:rsidR="008A73CD" w:rsidRDefault="008A73CD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E2677" w14:textId="0CE9C2EC" w:rsidR="008A73CD" w:rsidRPr="00A973BB" w:rsidRDefault="00A96B31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3BB">
        <w:rPr>
          <w:rFonts w:ascii="Times New Roman" w:hAnsi="Times New Roman" w:cs="Times New Roman"/>
          <w:sz w:val="24"/>
          <w:szCs w:val="24"/>
        </w:rPr>
        <w:t>Name</w:t>
      </w:r>
    </w:p>
    <w:p w14:paraId="071692F4" w14:textId="77777777" w:rsidR="008A73CD" w:rsidRPr="00A973BB" w:rsidRDefault="00A96B31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3BB">
        <w:rPr>
          <w:rFonts w:ascii="Times New Roman" w:hAnsi="Times New Roman" w:cs="Times New Roman"/>
          <w:sz w:val="24"/>
          <w:szCs w:val="24"/>
        </w:rPr>
        <w:t>Institution</w:t>
      </w:r>
    </w:p>
    <w:p w14:paraId="08104774" w14:textId="77777777" w:rsidR="008A73CD" w:rsidRPr="00A973BB" w:rsidRDefault="00A96B31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3BB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391D214" w14:textId="68423B6D" w:rsidR="008A73CD" w:rsidRPr="00A973BB" w:rsidRDefault="00A96B31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3BB">
        <w:rPr>
          <w:rFonts w:ascii="Times New Roman" w:hAnsi="Times New Roman" w:cs="Times New Roman"/>
          <w:sz w:val="24"/>
          <w:szCs w:val="24"/>
        </w:rPr>
        <w:t>Instructor</w:t>
      </w:r>
    </w:p>
    <w:p w14:paraId="3C353829" w14:textId="77777777" w:rsidR="008A73CD" w:rsidRPr="00A973BB" w:rsidRDefault="00A96B31" w:rsidP="008C53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3BB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266DB76" w14:textId="77777777" w:rsidR="008A73CD" w:rsidRDefault="008A73CD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2EA6C" w14:textId="77777777" w:rsidR="008A73CD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EE9927" w14:textId="3343535D" w:rsidR="00423476" w:rsidRPr="00423476" w:rsidRDefault="00423476" w:rsidP="004234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Bracero Program and CBP v</w:t>
      </w:r>
      <w:r w:rsidRPr="008A73CD">
        <w:rPr>
          <w:rFonts w:ascii="Times New Roman" w:hAnsi="Times New Roman" w:cs="Times New Roman"/>
          <w:b/>
          <w:bCs/>
          <w:sz w:val="24"/>
          <w:szCs w:val="24"/>
        </w:rPr>
        <w:t>. USBP</w:t>
      </w:r>
    </w:p>
    <w:p w14:paraId="5F1486FA" w14:textId="77777777" w:rsidR="008C5381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1</w:t>
      </w:r>
    </w:p>
    <w:p w14:paraId="318AFFB6" w14:textId="77777777" w:rsidR="008C5381" w:rsidRPr="00E024DD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DD">
        <w:rPr>
          <w:rFonts w:ascii="Times New Roman" w:hAnsi="Times New Roman" w:cs="Times New Roman"/>
          <w:b/>
          <w:sz w:val="24"/>
          <w:szCs w:val="24"/>
        </w:rPr>
        <w:t>The Bracero Program</w:t>
      </w:r>
    </w:p>
    <w:p w14:paraId="2AD4DCB1" w14:textId="432339B5" w:rsidR="008C5381" w:rsidRDefault="00A96B31" w:rsidP="008C53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24DD">
        <w:rPr>
          <w:rFonts w:ascii="Times New Roman" w:hAnsi="Times New Roman" w:cs="Times New Roman"/>
          <w:sz w:val="24"/>
          <w:szCs w:val="24"/>
        </w:rPr>
        <w:tab/>
        <w:t xml:space="preserve">The Bracero Program was a temporary work program established to import labor from Mexico to the United States to work in short labor contracts. </w:t>
      </w:r>
      <w:r w:rsidRPr="00E024DD">
        <w:rPr>
          <w:rFonts w:ascii="Times New Roman" w:hAnsi="Times New Roman" w:cs="Times New Roman"/>
          <w:sz w:val="24"/>
          <w:szCs w:val="24"/>
        </w:rPr>
        <w:t>In Spanish, Bracero means "Farmhand." The program is estimated to have employed 4.6 million contracts to the immigrants who took place for 22 years from 1942 to 1964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24DD">
        <w:rPr>
          <w:rFonts w:ascii="Times New Roman" w:hAnsi="Times New Roman" w:cs="Times New Roman"/>
          <w:sz w:val="24"/>
          <w:szCs w:val="24"/>
        </w:rPr>
        <w:t>NBC News Learn</w:t>
      </w:r>
      <w:r>
        <w:rPr>
          <w:rFonts w:ascii="Times New Roman" w:hAnsi="Times New Roman" w:cs="Times New Roman"/>
          <w:sz w:val="24"/>
          <w:szCs w:val="24"/>
        </w:rPr>
        <w:t>, 2020)</w:t>
      </w:r>
      <w:r w:rsidRPr="00E024DD">
        <w:rPr>
          <w:rFonts w:ascii="Times New Roman" w:hAnsi="Times New Roman" w:cs="Times New Roman"/>
          <w:sz w:val="24"/>
          <w:szCs w:val="24"/>
        </w:rPr>
        <w:t>. The program came in as a result of the shortage of labor due to Se</w:t>
      </w:r>
      <w:r w:rsidRPr="00E024DD">
        <w:rPr>
          <w:rFonts w:ascii="Times New Roman" w:hAnsi="Times New Roman" w:cs="Times New Roman"/>
          <w:sz w:val="24"/>
          <w:szCs w:val="24"/>
        </w:rPr>
        <w:t>cond World War. Unfortunately, in 1964 there was mechanization in the farms and the program had to come to an end.</w:t>
      </w:r>
    </w:p>
    <w:p w14:paraId="26F4280A" w14:textId="60E8F1A2" w:rsidR="008C5381" w:rsidRPr="008C5381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381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644F9FBD" w14:textId="5368C3C6" w:rsidR="008C5381" w:rsidRPr="00E024DD" w:rsidRDefault="00A96B31" w:rsidP="004B52C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24DD">
        <w:rPr>
          <w:rFonts w:ascii="Times New Roman" w:hAnsi="Times New Roman" w:cs="Times New Roman"/>
          <w:sz w:val="24"/>
          <w:szCs w:val="24"/>
        </w:rPr>
        <w:t xml:space="preserve">NBC News Learn. (2020). </w:t>
      </w:r>
      <w:r w:rsidRPr="00E024DD">
        <w:rPr>
          <w:rFonts w:ascii="Times New Roman" w:hAnsi="Times New Roman" w:cs="Times New Roman"/>
          <w:bCs/>
          <w:sz w:val="24"/>
          <w:szCs w:val="24"/>
        </w:rPr>
        <w:t xml:space="preserve">The Bracero Program. </w:t>
      </w:r>
      <w:hyperlink r:id="rId6" w:history="1">
        <w:r w:rsidRPr="008C5381">
          <w:rPr>
            <w:rStyle w:val="Hyperlink"/>
            <w:rFonts w:ascii="Times New Roman" w:hAnsi="Times New Roman" w:cs="Times New Roman"/>
            <w:bCs/>
            <w:color w:val="4472C4" w:themeColor="accent1"/>
            <w:sz w:val="24"/>
            <w:szCs w:val="24"/>
          </w:rPr>
          <w:t>https://www.youtube.com/wa</w:t>
        </w:r>
        <w:r w:rsidRPr="008C5381">
          <w:rPr>
            <w:rStyle w:val="Hyperlink"/>
            <w:rFonts w:ascii="Times New Roman" w:hAnsi="Times New Roman" w:cs="Times New Roman"/>
            <w:bCs/>
            <w:color w:val="4472C4" w:themeColor="accent1"/>
            <w:sz w:val="24"/>
            <w:szCs w:val="24"/>
          </w:rPr>
          <w:t>tch?v=6Aye9c4SgPw</w:t>
        </w:r>
      </w:hyperlink>
      <w:r w:rsidRPr="008C5381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</w:t>
      </w:r>
    </w:p>
    <w:p w14:paraId="5DAFFCD6" w14:textId="77777777" w:rsidR="008C5381" w:rsidRPr="00BA7E77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7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Differences: CBP Officers vs. Border Patrol Agents</w:t>
      </w:r>
    </w:p>
    <w:p w14:paraId="012EA325" w14:textId="7C631789" w:rsidR="008C5381" w:rsidRDefault="00A96B31" w:rsidP="008C5381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024DD">
        <w:rPr>
          <w:rFonts w:ascii="Times New Roman" w:hAnsi="Times New Roman" w:cs="Times New Roman"/>
          <w:sz w:val="24"/>
          <w:szCs w:val="24"/>
        </w:rPr>
        <w:tab/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CBP and USBP are under the department of homeland security, boasting of around 240,000 jobs. Seven primary field operations come in: the 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Transportation Security Administration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US 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Secret Service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942D0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Immigration a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 Customs Enforcement, Federal Management Agency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US 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Coast Guard, 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US </w:t>
      </w:r>
      <w:r w:rsidR="00942D0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Citizenship a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nd Immigration Services 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US 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Cu</w:t>
      </w:r>
      <w:r w:rsidR="00942D0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stom a</w:t>
      </w:r>
      <w:r w:rsidR="00942D0A"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 Border Protection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The primary role of the USBP is to protect Americans from terrorism, drug smuggling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illegal immigrants. Simultaneously, the CBP is responsible for screening foreign visitors and traveling citizens, imported cargo at the entry points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hyperlink r:id="rId7" w:history="1">
        <w:r w:rsidRPr="00E024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9F9"/>
          </w:rPr>
          <w:t>Law Enforcement Prep</w:t>
        </w:r>
      </w:hyperlink>
      <w:r>
        <w:rPr>
          <w:rFonts w:ascii="Times New Roman" w:hAnsi="Times New Roman" w:cs="Times New Roman"/>
          <w:bCs/>
          <w:sz w:val="24"/>
          <w:szCs w:val="24"/>
        </w:rPr>
        <w:t>, 2016)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Notably, to qualify for the previou</w:t>
      </w:r>
      <w:bookmarkStart w:id="0" w:name="_GoBack"/>
      <w:bookmarkEnd w:id="0"/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 positions, the qualifications are the 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same. Consequently, while testing CBP training, one must attain arithmetical reasoning and a high level of writing skills, while for USBP, one must undertake Spanish proficiency te</w:t>
      </w:r>
      <w:r w:rsidRPr="00E024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sts.</w:t>
      </w:r>
    </w:p>
    <w:p w14:paraId="38815DBF" w14:textId="7EE22BC3" w:rsidR="008C5381" w:rsidRPr="008C5381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8C5381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Reference</w:t>
      </w:r>
    </w:p>
    <w:p w14:paraId="25B9AC52" w14:textId="14EB62FB" w:rsidR="008C5381" w:rsidRPr="008C5381" w:rsidRDefault="00A96B31" w:rsidP="008C5381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hyperlink r:id="rId8" w:history="1">
        <w:r w:rsidRPr="00E024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9F9"/>
          </w:rPr>
          <w:t>Law Enforcement Prep</w:t>
        </w:r>
      </w:hyperlink>
      <w:r w:rsidRPr="00E024DD">
        <w:rPr>
          <w:rFonts w:ascii="Times New Roman" w:hAnsi="Times New Roman" w:cs="Times New Roman"/>
          <w:bCs/>
          <w:sz w:val="24"/>
          <w:szCs w:val="24"/>
        </w:rPr>
        <w:t>. (2016). Differences: CBP Officers vs. Border Patrol Agents.</w:t>
      </w:r>
      <w:r w:rsidRPr="00E0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3A469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https://www.youtube.com/watch?v=iRUFgwy8SlY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1538" w14:textId="5203466C" w:rsidR="00D300F2" w:rsidRDefault="00A96B31" w:rsidP="008C53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14:paraId="5DA12031" w14:textId="122DDB4E" w:rsidR="00151639" w:rsidRPr="00B86FE0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E0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04DD1133" w14:textId="2F3635EF" w:rsidR="00113787" w:rsidRDefault="00A96B31" w:rsidP="008C53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security and </w:t>
      </w:r>
      <w:r w:rsidR="00F27948">
        <w:rPr>
          <w:rFonts w:ascii="Times New Roman" w:hAnsi="Times New Roman" w:cs="Times New Roman"/>
          <w:sz w:val="24"/>
          <w:szCs w:val="24"/>
        </w:rPr>
        <w:t xml:space="preserve">border security are essential </w:t>
      </w:r>
      <w:r w:rsidR="00B00F6A">
        <w:rPr>
          <w:rFonts w:ascii="Times New Roman" w:hAnsi="Times New Roman" w:cs="Times New Roman"/>
          <w:sz w:val="24"/>
          <w:szCs w:val="24"/>
        </w:rPr>
        <w:t xml:space="preserve">for </w:t>
      </w:r>
      <w:r w:rsidR="006C68B0">
        <w:rPr>
          <w:rFonts w:ascii="Times New Roman" w:hAnsi="Times New Roman" w:cs="Times New Roman"/>
          <w:sz w:val="24"/>
          <w:szCs w:val="24"/>
        </w:rPr>
        <w:t xml:space="preserve">the safety of </w:t>
      </w:r>
      <w:r w:rsidR="00E17D0B">
        <w:rPr>
          <w:rFonts w:ascii="Times New Roman" w:hAnsi="Times New Roman" w:cs="Times New Roman"/>
          <w:sz w:val="24"/>
          <w:szCs w:val="24"/>
        </w:rPr>
        <w:t xml:space="preserve">a country’s citizens. </w:t>
      </w:r>
      <w:r w:rsidR="00E21026">
        <w:rPr>
          <w:rFonts w:ascii="Times New Roman" w:hAnsi="Times New Roman" w:cs="Times New Roman"/>
          <w:sz w:val="24"/>
          <w:szCs w:val="24"/>
        </w:rPr>
        <w:t>There is an imme</w:t>
      </w:r>
      <w:r w:rsidR="004D216D">
        <w:rPr>
          <w:rFonts w:ascii="Times New Roman" w:hAnsi="Times New Roman" w:cs="Times New Roman"/>
          <w:sz w:val="24"/>
          <w:szCs w:val="24"/>
        </w:rPr>
        <w:t xml:space="preserve">nse relationship between </w:t>
      </w:r>
      <w:r w:rsidR="0052135E">
        <w:rPr>
          <w:rFonts w:ascii="Times New Roman" w:hAnsi="Times New Roman" w:cs="Times New Roman"/>
          <w:sz w:val="24"/>
          <w:szCs w:val="24"/>
        </w:rPr>
        <w:t xml:space="preserve">national and border protection because border security will always determine national security intensity. </w:t>
      </w:r>
      <w:r w:rsidR="008F7C49">
        <w:rPr>
          <w:rFonts w:ascii="Times New Roman" w:hAnsi="Times New Roman" w:cs="Times New Roman"/>
          <w:sz w:val="24"/>
          <w:szCs w:val="24"/>
        </w:rPr>
        <w:t xml:space="preserve">National security </w:t>
      </w:r>
      <w:r w:rsidR="000B41C1">
        <w:rPr>
          <w:rFonts w:ascii="Times New Roman" w:hAnsi="Times New Roman" w:cs="Times New Roman"/>
          <w:sz w:val="24"/>
          <w:szCs w:val="24"/>
        </w:rPr>
        <w:t xml:space="preserve">concentrates on </w:t>
      </w:r>
      <w:r w:rsidR="00E1401B">
        <w:rPr>
          <w:rFonts w:ascii="Times New Roman" w:hAnsi="Times New Roman" w:cs="Times New Roman"/>
          <w:sz w:val="24"/>
          <w:szCs w:val="24"/>
        </w:rPr>
        <w:t xml:space="preserve">the threat </w:t>
      </w:r>
      <w:r w:rsidR="00C50EBC">
        <w:rPr>
          <w:rFonts w:ascii="Times New Roman" w:hAnsi="Times New Roman" w:cs="Times New Roman"/>
          <w:sz w:val="24"/>
          <w:szCs w:val="24"/>
        </w:rPr>
        <w:t xml:space="preserve">of foreign </w:t>
      </w:r>
      <w:r w:rsidR="00686050">
        <w:rPr>
          <w:rFonts w:ascii="Times New Roman" w:hAnsi="Times New Roman" w:cs="Times New Roman"/>
          <w:sz w:val="24"/>
          <w:szCs w:val="24"/>
        </w:rPr>
        <w:t xml:space="preserve">terrorist </w:t>
      </w:r>
      <w:r w:rsidR="006B1DAF">
        <w:rPr>
          <w:rFonts w:ascii="Times New Roman" w:hAnsi="Times New Roman" w:cs="Times New Roman"/>
          <w:sz w:val="24"/>
          <w:szCs w:val="24"/>
        </w:rPr>
        <w:t xml:space="preserve">establishments </w:t>
      </w:r>
      <w:r w:rsidR="009328ED">
        <w:rPr>
          <w:rFonts w:ascii="Times New Roman" w:hAnsi="Times New Roman" w:cs="Times New Roman"/>
          <w:sz w:val="24"/>
          <w:szCs w:val="24"/>
        </w:rPr>
        <w:t xml:space="preserve">acting on the </w:t>
      </w:r>
      <w:r w:rsidR="00D02307">
        <w:rPr>
          <w:rFonts w:ascii="Times New Roman" w:hAnsi="Times New Roman" w:cs="Times New Roman"/>
          <w:sz w:val="24"/>
          <w:szCs w:val="24"/>
        </w:rPr>
        <w:t>country’s</w:t>
      </w:r>
      <w:r w:rsidR="009328ED">
        <w:rPr>
          <w:rFonts w:ascii="Times New Roman" w:hAnsi="Times New Roman" w:cs="Times New Roman"/>
          <w:sz w:val="24"/>
          <w:szCs w:val="24"/>
        </w:rPr>
        <w:t xml:space="preserve"> </w:t>
      </w:r>
      <w:r w:rsidR="00187AFB">
        <w:rPr>
          <w:rFonts w:ascii="Times New Roman" w:hAnsi="Times New Roman" w:cs="Times New Roman"/>
          <w:sz w:val="24"/>
          <w:szCs w:val="24"/>
        </w:rPr>
        <w:t xml:space="preserve">soil. </w:t>
      </w:r>
      <w:r w:rsidR="00B75555">
        <w:rPr>
          <w:rFonts w:ascii="Times New Roman" w:hAnsi="Times New Roman" w:cs="Times New Roman"/>
          <w:sz w:val="24"/>
          <w:szCs w:val="24"/>
        </w:rPr>
        <w:t>On the other hand</w:t>
      </w:r>
      <w:r w:rsidR="00270743">
        <w:rPr>
          <w:rFonts w:ascii="Times New Roman" w:hAnsi="Times New Roman" w:cs="Times New Roman"/>
          <w:sz w:val="24"/>
          <w:szCs w:val="24"/>
        </w:rPr>
        <w:t xml:space="preserve">, border security </w:t>
      </w:r>
      <w:r w:rsidR="0081752F">
        <w:rPr>
          <w:rFonts w:ascii="Times New Roman" w:hAnsi="Times New Roman" w:cs="Times New Roman"/>
          <w:sz w:val="24"/>
          <w:szCs w:val="24"/>
        </w:rPr>
        <w:t xml:space="preserve">focuses on </w:t>
      </w:r>
      <w:r w:rsidR="00876AF4">
        <w:rPr>
          <w:rFonts w:ascii="Times New Roman" w:hAnsi="Times New Roman" w:cs="Times New Roman"/>
          <w:sz w:val="24"/>
          <w:szCs w:val="24"/>
        </w:rPr>
        <w:t xml:space="preserve">securing the </w:t>
      </w:r>
      <w:r w:rsidR="00C5117C">
        <w:rPr>
          <w:rFonts w:ascii="Times New Roman" w:hAnsi="Times New Roman" w:cs="Times New Roman"/>
          <w:sz w:val="24"/>
          <w:szCs w:val="24"/>
        </w:rPr>
        <w:t>nation</w:t>
      </w:r>
      <w:r w:rsidR="00876AF4">
        <w:rPr>
          <w:rFonts w:ascii="Times New Roman" w:hAnsi="Times New Roman" w:cs="Times New Roman"/>
          <w:sz w:val="24"/>
          <w:szCs w:val="24"/>
        </w:rPr>
        <w:t xml:space="preserve">'s international </w:t>
      </w:r>
      <w:r w:rsidR="00AC5F5C">
        <w:rPr>
          <w:rFonts w:ascii="Times New Roman" w:hAnsi="Times New Roman" w:cs="Times New Roman"/>
          <w:sz w:val="24"/>
          <w:szCs w:val="24"/>
        </w:rPr>
        <w:t>land</w:t>
      </w:r>
      <w:r w:rsidR="000179B3">
        <w:rPr>
          <w:rFonts w:ascii="Times New Roman" w:hAnsi="Times New Roman" w:cs="Times New Roman"/>
          <w:sz w:val="24"/>
          <w:szCs w:val="24"/>
        </w:rPr>
        <w:t xml:space="preserve"> borders</w:t>
      </w:r>
      <w:r w:rsidR="00C5117C"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AC5F5C">
        <w:rPr>
          <w:rFonts w:ascii="Times New Roman" w:hAnsi="Times New Roman" w:cs="Times New Roman"/>
          <w:sz w:val="24"/>
          <w:szCs w:val="24"/>
        </w:rPr>
        <w:t>coastal waters, and ports</w:t>
      </w:r>
      <w:r w:rsidR="000179B3">
        <w:rPr>
          <w:rFonts w:ascii="Times New Roman" w:hAnsi="Times New Roman" w:cs="Times New Roman"/>
          <w:sz w:val="24"/>
          <w:szCs w:val="24"/>
        </w:rPr>
        <w:t xml:space="preserve"> </w:t>
      </w:r>
      <w:r w:rsidR="00D04644">
        <w:rPr>
          <w:rFonts w:ascii="Times New Roman" w:hAnsi="Times New Roman" w:cs="Times New Roman"/>
          <w:sz w:val="24"/>
          <w:szCs w:val="24"/>
        </w:rPr>
        <w:t xml:space="preserve">to </w:t>
      </w:r>
      <w:r w:rsidR="00DC4E7D">
        <w:rPr>
          <w:rFonts w:ascii="Times New Roman" w:hAnsi="Times New Roman" w:cs="Times New Roman"/>
          <w:sz w:val="24"/>
          <w:szCs w:val="24"/>
        </w:rPr>
        <w:t xml:space="preserve">protect the </w:t>
      </w:r>
      <w:r w:rsidR="00A635E0">
        <w:rPr>
          <w:rFonts w:ascii="Times New Roman" w:hAnsi="Times New Roman" w:cs="Times New Roman"/>
          <w:sz w:val="24"/>
          <w:szCs w:val="24"/>
        </w:rPr>
        <w:t xml:space="preserve">country from </w:t>
      </w:r>
      <w:r w:rsidR="00DD5CA7">
        <w:rPr>
          <w:rFonts w:ascii="Times New Roman" w:hAnsi="Times New Roman" w:cs="Times New Roman"/>
          <w:sz w:val="24"/>
          <w:szCs w:val="24"/>
        </w:rPr>
        <w:t>the prohibited</w:t>
      </w:r>
      <w:r w:rsidR="00F96FF5">
        <w:rPr>
          <w:rFonts w:ascii="Times New Roman" w:hAnsi="Times New Roman" w:cs="Times New Roman"/>
          <w:sz w:val="24"/>
          <w:szCs w:val="24"/>
        </w:rPr>
        <w:t xml:space="preserve"> </w:t>
      </w:r>
      <w:r w:rsidR="00DD5CA7">
        <w:rPr>
          <w:rFonts w:ascii="Times New Roman" w:hAnsi="Times New Roman" w:cs="Times New Roman"/>
          <w:sz w:val="24"/>
          <w:szCs w:val="24"/>
        </w:rPr>
        <w:t xml:space="preserve">passage, drug </w:t>
      </w:r>
      <w:r w:rsidR="00CD50C9">
        <w:rPr>
          <w:rFonts w:ascii="Times New Roman" w:hAnsi="Times New Roman" w:cs="Times New Roman"/>
          <w:sz w:val="24"/>
          <w:szCs w:val="24"/>
        </w:rPr>
        <w:t xml:space="preserve">and weapon </w:t>
      </w:r>
      <w:r w:rsidR="00DD5CA7">
        <w:rPr>
          <w:rFonts w:ascii="Times New Roman" w:hAnsi="Times New Roman" w:cs="Times New Roman"/>
          <w:sz w:val="24"/>
          <w:szCs w:val="24"/>
        </w:rPr>
        <w:t>trafficking</w:t>
      </w:r>
      <w:r w:rsidR="002A0030">
        <w:rPr>
          <w:rFonts w:ascii="Times New Roman" w:hAnsi="Times New Roman" w:cs="Times New Roman"/>
          <w:sz w:val="24"/>
          <w:szCs w:val="24"/>
        </w:rPr>
        <w:t xml:space="preserve">. This relationship </w:t>
      </w:r>
      <w:r w:rsidR="00B86FE0">
        <w:rPr>
          <w:rFonts w:ascii="Times New Roman" w:hAnsi="Times New Roman" w:cs="Times New Roman"/>
          <w:sz w:val="24"/>
          <w:szCs w:val="24"/>
        </w:rPr>
        <w:t>demonstrates</w:t>
      </w:r>
      <w:r w:rsidR="00F537A6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 xml:space="preserve">a </w:t>
      </w:r>
      <w:r w:rsidR="00B75B79">
        <w:rPr>
          <w:rFonts w:ascii="Times New Roman" w:hAnsi="Times New Roman" w:cs="Times New Roman"/>
          <w:sz w:val="24"/>
          <w:szCs w:val="24"/>
        </w:rPr>
        <w:t>country’s</w:t>
      </w:r>
      <w:r w:rsidR="009F2B01">
        <w:rPr>
          <w:rFonts w:ascii="Times New Roman" w:hAnsi="Times New Roman" w:cs="Times New Roman"/>
          <w:sz w:val="24"/>
          <w:szCs w:val="24"/>
        </w:rPr>
        <w:t xml:space="preserve"> customs</w:t>
      </w:r>
      <w:r w:rsidR="00B75B79">
        <w:rPr>
          <w:rFonts w:ascii="Times New Roman" w:hAnsi="Times New Roman" w:cs="Times New Roman"/>
          <w:sz w:val="24"/>
          <w:szCs w:val="24"/>
        </w:rPr>
        <w:t xml:space="preserve"> and </w:t>
      </w:r>
      <w:r w:rsidR="007B7DCC">
        <w:rPr>
          <w:rFonts w:ascii="Times New Roman" w:hAnsi="Times New Roman" w:cs="Times New Roman"/>
          <w:sz w:val="24"/>
          <w:szCs w:val="24"/>
        </w:rPr>
        <w:t xml:space="preserve">determination to </w:t>
      </w:r>
      <w:r w:rsidR="00274CB4">
        <w:rPr>
          <w:rFonts w:ascii="Times New Roman" w:hAnsi="Times New Roman" w:cs="Times New Roman"/>
          <w:sz w:val="24"/>
          <w:szCs w:val="24"/>
        </w:rPr>
        <w:t xml:space="preserve">protect </w:t>
      </w:r>
      <w:r w:rsidR="00425BD7">
        <w:rPr>
          <w:rFonts w:ascii="Times New Roman" w:hAnsi="Times New Roman" w:cs="Times New Roman"/>
          <w:sz w:val="24"/>
          <w:szCs w:val="24"/>
        </w:rPr>
        <w:t>its citizens.</w:t>
      </w:r>
      <w:r w:rsidR="009F2B01">
        <w:rPr>
          <w:rFonts w:ascii="Times New Roman" w:hAnsi="Times New Roman" w:cs="Times New Roman"/>
          <w:sz w:val="24"/>
          <w:szCs w:val="24"/>
        </w:rPr>
        <w:t xml:space="preserve"> </w:t>
      </w:r>
      <w:r w:rsidR="00F53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F0C9A" w14:textId="688048CA" w:rsidR="00151639" w:rsidRPr="00B86FE0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E0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29ABB256" w14:textId="6635099F" w:rsidR="002E4EED" w:rsidRDefault="00A96B31" w:rsidP="008C53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1152115" w14:textId="18328C17" w:rsidR="00151639" w:rsidRPr="00B86FE0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E0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14:paraId="30270504" w14:textId="4B70C83A" w:rsidR="00A74FAF" w:rsidRDefault="00A96B31" w:rsidP="008C53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social and economic practices changed due to exposure to </w:t>
      </w:r>
      <w:r w:rsidR="00670278">
        <w:rPr>
          <w:rFonts w:ascii="Times New Roman" w:hAnsi="Times New Roman" w:cs="Times New Roman"/>
          <w:sz w:val="24"/>
          <w:szCs w:val="24"/>
        </w:rPr>
        <w:t>jobs compared to their country's dire economic times.</w:t>
      </w:r>
    </w:p>
    <w:p w14:paraId="591A7629" w14:textId="540710DD" w:rsidR="00151639" w:rsidRPr="00B86FE0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E0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14:paraId="3B8EF470" w14:textId="04B3E2AB" w:rsidR="00670278" w:rsidRDefault="00A96B31" w:rsidP="008C53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9/11 </w:t>
      </w:r>
      <w:r w:rsidR="00D300F2">
        <w:rPr>
          <w:rFonts w:ascii="Times New Roman" w:hAnsi="Times New Roman" w:cs="Times New Roman"/>
          <w:sz w:val="24"/>
          <w:szCs w:val="24"/>
        </w:rPr>
        <w:t>improved</w:t>
      </w:r>
      <w:r>
        <w:rPr>
          <w:rFonts w:ascii="Times New Roman" w:hAnsi="Times New Roman" w:cs="Times New Roman"/>
          <w:sz w:val="24"/>
          <w:szCs w:val="24"/>
        </w:rPr>
        <w:t xml:space="preserve"> security at the border, </w:t>
      </w:r>
      <w:r w:rsidR="00FE0681">
        <w:rPr>
          <w:rFonts w:ascii="Times New Roman" w:hAnsi="Times New Roman" w:cs="Times New Roman"/>
          <w:sz w:val="24"/>
          <w:szCs w:val="24"/>
        </w:rPr>
        <w:t xml:space="preserve">increasing inspection procedures and identifying problems such as </w:t>
      </w:r>
      <w:r w:rsidR="007A0AE6">
        <w:rPr>
          <w:rFonts w:ascii="Times New Roman" w:hAnsi="Times New Roman" w:cs="Times New Roman"/>
          <w:sz w:val="24"/>
          <w:szCs w:val="24"/>
        </w:rPr>
        <w:t>intensified costs and interruptions for passengers and commercial goods.</w:t>
      </w:r>
    </w:p>
    <w:p w14:paraId="7DFB1457" w14:textId="170376EF" w:rsidR="00151639" w:rsidRPr="00B86FE0" w:rsidRDefault="00A96B31" w:rsidP="008C53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E0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14:paraId="3FE9ACBD" w14:textId="3B12BFFC" w:rsidR="007A0AE6" w:rsidRDefault="00A96B31" w:rsidP="008C53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has significant ramifications to the community because it causes fear among individuals as they do not need to </w:t>
      </w:r>
      <w:r w:rsidR="00B754DF">
        <w:rPr>
          <w:rFonts w:ascii="Times New Roman" w:hAnsi="Times New Roman" w:cs="Times New Roman"/>
          <w:sz w:val="24"/>
          <w:szCs w:val="24"/>
        </w:rPr>
        <w:t xml:space="preserve">be victims of the </w:t>
      </w:r>
      <w:r w:rsidR="009F63E9">
        <w:rPr>
          <w:rFonts w:ascii="Times New Roman" w:hAnsi="Times New Roman" w:cs="Times New Roman"/>
          <w:sz w:val="24"/>
          <w:szCs w:val="24"/>
        </w:rPr>
        <w:t>crime, affecting interpersonal relationships</w:t>
      </w:r>
      <w:r w:rsidR="00843377">
        <w:rPr>
          <w:rFonts w:ascii="Times New Roman" w:hAnsi="Times New Roman" w:cs="Times New Roman"/>
          <w:sz w:val="24"/>
          <w:szCs w:val="24"/>
        </w:rPr>
        <w:t xml:space="preserve">. </w:t>
      </w:r>
      <w:r w:rsidR="002161BB">
        <w:rPr>
          <w:rFonts w:ascii="Times New Roman" w:hAnsi="Times New Roman" w:cs="Times New Roman"/>
          <w:sz w:val="24"/>
          <w:szCs w:val="24"/>
        </w:rPr>
        <w:t xml:space="preserve">Also, </w:t>
      </w:r>
      <w:r w:rsidR="00C7332A">
        <w:rPr>
          <w:rFonts w:ascii="Times New Roman" w:hAnsi="Times New Roman" w:cs="Times New Roman"/>
          <w:sz w:val="24"/>
          <w:szCs w:val="24"/>
        </w:rPr>
        <w:t xml:space="preserve">crime </w:t>
      </w:r>
      <w:r w:rsidR="004D631F">
        <w:rPr>
          <w:rFonts w:ascii="Times New Roman" w:hAnsi="Times New Roman" w:cs="Times New Roman"/>
          <w:sz w:val="24"/>
          <w:szCs w:val="24"/>
        </w:rPr>
        <w:t xml:space="preserve">may make </w:t>
      </w:r>
      <w:r w:rsidR="0085455A">
        <w:rPr>
          <w:rFonts w:ascii="Times New Roman" w:hAnsi="Times New Roman" w:cs="Times New Roman"/>
          <w:sz w:val="24"/>
          <w:szCs w:val="24"/>
        </w:rPr>
        <w:t xml:space="preserve">the price of goods and services </w:t>
      </w:r>
      <w:r w:rsidR="00D462C4">
        <w:rPr>
          <w:rFonts w:ascii="Times New Roman" w:hAnsi="Times New Roman" w:cs="Times New Roman"/>
          <w:sz w:val="24"/>
          <w:szCs w:val="24"/>
        </w:rPr>
        <w:t xml:space="preserve">rise as </w:t>
      </w:r>
      <w:r w:rsidR="004506A2">
        <w:rPr>
          <w:rFonts w:ascii="Times New Roman" w:hAnsi="Times New Roman" w:cs="Times New Roman"/>
          <w:sz w:val="24"/>
          <w:szCs w:val="24"/>
        </w:rPr>
        <w:t xml:space="preserve">producers will not be able to </w:t>
      </w:r>
      <w:r w:rsidR="000A13D4">
        <w:rPr>
          <w:rFonts w:ascii="Times New Roman" w:hAnsi="Times New Roman" w:cs="Times New Roman"/>
          <w:sz w:val="24"/>
          <w:szCs w:val="24"/>
        </w:rPr>
        <w:t xml:space="preserve">transport the goods, </w:t>
      </w:r>
      <w:r w:rsidR="00A331C1">
        <w:rPr>
          <w:rFonts w:ascii="Times New Roman" w:hAnsi="Times New Roman" w:cs="Times New Roman"/>
          <w:sz w:val="24"/>
          <w:szCs w:val="24"/>
        </w:rPr>
        <w:t xml:space="preserve">causing </w:t>
      </w:r>
      <w:r w:rsidR="00F067D6">
        <w:rPr>
          <w:rFonts w:ascii="Times New Roman" w:hAnsi="Times New Roman" w:cs="Times New Roman"/>
          <w:sz w:val="24"/>
          <w:szCs w:val="24"/>
        </w:rPr>
        <w:t xml:space="preserve">a shortage of supply and </w:t>
      </w:r>
      <w:r w:rsidR="00D300F2">
        <w:rPr>
          <w:rFonts w:ascii="Times New Roman" w:hAnsi="Times New Roman" w:cs="Times New Roman"/>
          <w:sz w:val="24"/>
          <w:szCs w:val="24"/>
        </w:rPr>
        <w:t>increased demand. Besides</w:t>
      </w:r>
      <w:r w:rsidR="004E2739">
        <w:rPr>
          <w:rFonts w:ascii="Times New Roman" w:hAnsi="Times New Roman" w:cs="Times New Roman"/>
          <w:sz w:val="24"/>
          <w:szCs w:val="24"/>
        </w:rPr>
        <w:t xml:space="preserve">, there will be </w:t>
      </w:r>
      <w:r w:rsidR="00F42C7F">
        <w:rPr>
          <w:rFonts w:ascii="Times New Roman" w:hAnsi="Times New Roman" w:cs="Times New Roman"/>
          <w:sz w:val="24"/>
          <w:szCs w:val="24"/>
        </w:rPr>
        <w:t xml:space="preserve">less money in the pool, causing </w:t>
      </w:r>
      <w:r w:rsidR="007E5A0E">
        <w:rPr>
          <w:rFonts w:ascii="Times New Roman" w:hAnsi="Times New Roman" w:cs="Times New Roman"/>
          <w:sz w:val="24"/>
          <w:szCs w:val="24"/>
        </w:rPr>
        <w:t>a deficiency in essential services such as healthcare.</w:t>
      </w:r>
    </w:p>
    <w:sectPr w:rsidR="007A0A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6967" w14:textId="77777777" w:rsidR="00A96B31" w:rsidRDefault="00A96B31">
      <w:pPr>
        <w:spacing w:after="0" w:line="240" w:lineRule="auto"/>
      </w:pPr>
      <w:r>
        <w:separator/>
      </w:r>
    </w:p>
  </w:endnote>
  <w:endnote w:type="continuationSeparator" w:id="0">
    <w:p w14:paraId="040ED824" w14:textId="77777777" w:rsidR="00A96B31" w:rsidRDefault="00A9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888BE" w14:textId="77777777" w:rsidR="00A96B31" w:rsidRDefault="00A96B31">
      <w:pPr>
        <w:spacing w:after="0" w:line="240" w:lineRule="auto"/>
      </w:pPr>
      <w:r>
        <w:separator/>
      </w:r>
    </w:p>
  </w:footnote>
  <w:footnote w:type="continuationSeparator" w:id="0">
    <w:p w14:paraId="5A4F3F84" w14:textId="77777777" w:rsidR="00A96B31" w:rsidRDefault="00A9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2E824" w14:textId="58AB8F71" w:rsidR="006F7039" w:rsidRPr="00D300F2" w:rsidRDefault="00A96B31">
    <w:pPr>
      <w:pStyle w:val="Header"/>
      <w:rPr>
        <w:rFonts w:ascii="Times New Roman" w:hAnsi="Times New Roman" w:cs="Times New Roman"/>
        <w:sz w:val="24"/>
        <w:szCs w:val="24"/>
      </w:rPr>
    </w:pPr>
    <w:r w:rsidRPr="00D300F2">
      <w:rPr>
        <w:rFonts w:ascii="Times New Roman" w:hAnsi="Times New Roman" w:cs="Times New Roman"/>
        <w:sz w:val="24"/>
        <w:szCs w:val="24"/>
      </w:rPr>
      <w:tab/>
    </w:r>
    <w:r w:rsidRPr="00D300F2">
      <w:rPr>
        <w:rFonts w:ascii="Times New Roman" w:hAnsi="Times New Roman" w:cs="Times New Roman"/>
        <w:sz w:val="24"/>
        <w:szCs w:val="24"/>
      </w:rPr>
      <w:tab/>
    </w:r>
    <w:r w:rsidRPr="00D300F2">
      <w:rPr>
        <w:rFonts w:ascii="Times New Roman" w:hAnsi="Times New Roman" w:cs="Times New Roman"/>
        <w:sz w:val="24"/>
        <w:szCs w:val="24"/>
      </w:rPr>
      <w:fldChar w:fldCharType="begin"/>
    </w:r>
    <w:r w:rsidRPr="00D300F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300F2">
      <w:rPr>
        <w:rFonts w:ascii="Times New Roman" w:hAnsi="Times New Roman" w:cs="Times New Roman"/>
        <w:sz w:val="24"/>
        <w:szCs w:val="24"/>
      </w:rPr>
      <w:fldChar w:fldCharType="separate"/>
    </w:r>
    <w:r w:rsidR="00942D0A">
      <w:rPr>
        <w:rFonts w:ascii="Times New Roman" w:hAnsi="Times New Roman" w:cs="Times New Roman"/>
        <w:noProof/>
        <w:sz w:val="24"/>
        <w:szCs w:val="24"/>
      </w:rPr>
      <w:t>4</w:t>
    </w:r>
    <w:r w:rsidRPr="00D300F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87"/>
    <w:rsid w:val="000179B3"/>
    <w:rsid w:val="000A13D4"/>
    <w:rsid w:val="000B0ED8"/>
    <w:rsid w:val="000B41C1"/>
    <w:rsid w:val="00113787"/>
    <w:rsid w:val="001212D3"/>
    <w:rsid w:val="00151639"/>
    <w:rsid w:val="00187AFB"/>
    <w:rsid w:val="001D289E"/>
    <w:rsid w:val="002161BB"/>
    <w:rsid w:val="00270743"/>
    <w:rsid w:val="00274CB4"/>
    <w:rsid w:val="002A0030"/>
    <w:rsid w:val="002A2D4F"/>
    <w:rsid w:val="002E4EED"/>
    <w:rsid w:val="003A2D4E"/>
    <w:rsid w:val="003A4698"/>
    <w:rsid w:val="00423476"/>
    <w:rsid w:val="00425BD7"/>
    <w:rsid w:val="004506A2"/>
    <w:rsid w:val="00452A18"/>
    <w:rsid w:val="004908A1"/>
    <w:rsid w:val="004B52C7"/>
    <w:rsid w:val="004D216D"/>
    <w:rsid w:val="004D631F"/>
    <w:rsid w:val="004E2739"/>
    <w:rsid w:val="0052135E"/>
    <w:rsid w:val="0053224E"/>
    <w:rsid w:val="006006E7"/>
    <w:rsid w:val="0063740F"/>
    <w:rsid w:val="00670278"/>
    <w:rsid w:val="00686050"/>
    <w:rsid w:val="00687CC1"/>
    <w:rsid w:val="006B1DAF"/>
    <w:rsid w:val="006C68B0"/>
    <w:rsid w:val="006F7039"/>
    <w:rsid w:val="007A0AE6"/>
    <w:rsid w:val="007B7DCC"/>
    <w:rsid w:val="007E5A0E"/>
    <w:rsid w:val="0081752F"/>
    <w:rsid w:val="00843377"/>
    <w:rsid w:val="0085455A"/>
    <w:rsid w:val="00876AF4"/>
    <w:rsid w:val="008A73CD"/>
    <w:rsid w:val="008C4B9B"/>
    <w:rsid w:val="008C5381"/>
    <w:rsid w:val="008E051B"/>
    <w:rsid w:val="008F7C49"/>
    <w:rsid w:val="009328ED"/>
    <w:rsid w:val="00942D0A"/>
    <w:rsid w:val="00951C6B"/>
    <w:rsid w:val="00953FF8"/>
    <w:rsid w:val="009F2B01"/>
    <w:rsid w:val="009F63E9"/>
    <w:rsid w:val="00A331C1"/>
    <w:rsid w:val="00A635E0"/>
    <w:rsid w:val="00A74FAF"/>
    <w:rsid w:val="00A96B31"/>
    <w:rsid w:val="00A973BB"/>
    <w:rsid w:val="00AC5F5C"/>
    <w:rsid w:val="00AE54FD"/>
    <w:rsid w:val="00B00F6A"/>
    <w:rsid w:val="00B754DF"/>
    <w:rsid w:val="00B75555"/>
    <w:rsid w:val="00B75B79"/>
    <w:rsid w:val="00B86FE0"/>
    <w:rsid w:val="00BA7E77"/>
    <w:rsid w:val="00C50EBC"/>
    <w:rsid w:val="00C5117C"/>
    <w:rsid w:val="00C7332A"/>
    <w:rsid w:val="00CD50C9"/>
    <w:rsid w:val="00D02307"/>
    <w:rsid w:val="00D04644"/>
    <w:rsid w:val="00D300F2"/>
    <w:rsid w:val="00D462C4"/>
    <w:rsid w:val="00DC4E7D"/>
    <w:rsid w:val="00DD5CA7"/>
    <w:rsid w:val="00E024DD"/>
    <w:rsid w:val="00E1401B"/>
    <w:rsid w:val="00E17D0B"/>
    <w:rsid w:val="00E21026"/>
    <w:rsid w:val="00ED4E3E"/>
    <w:rsid w:val="00F067D6"/>
    <w:rsid w:val="00F27948"/>
    <w:rsid w:val="00F42C7F"/>
    <w:rsid w:val="00F537A6"/>
    <w:rsid w:val="00F96FF5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725D"/>
  <w15:chartTrackingRefBased/>
  <w15:docId w15:val="{5C76DC0F-FD01-48D6-8E48-D804BE36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39"/>
  </w:style>
  <w:style w:type="paragraph" w:styleId="Footer">
    <w:name w:val="footer"/>
    <w:basedOn w:val="Normal"/>
    <w:link w:val="FooterChar"/>
    <w:uiPriority w:val="99"/>
    <w:unhideWhenUsed/>
    <w:rsid w:val="006F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39"/>
  </w:style>
  <w:style w:type="character" w:styleId="Hyperlink">
    <w:name w:val="Hyperlink"/>
    <w:basedOn w:val="DefaultParagraphFont"/>
    <w:uiPriority w:val="99"/>
    <w:unhideWhenUsed/>
    <w:rsid w:val="008C5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YZYOuRh3BxgAGeKBK28y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YZYOuRh3BxgAGeKBK28yw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Aye9c4SgP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iRUFgwy8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90</cp:revision>
  <dcterms:created xsi:type="dcterms:W3CDTF">2021-02-11T15:01:00Z</dcterms:created>
  <dcterms:modified xsi:type="dcterms:W3CDTF">2021-02-12T00:02:00Z</dcterms:modified>
</cp:coreProperties>
</file>